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EB57D" w14:textId="77777777" w:rsidR="00340E8B" w:rsidRDefault="00340E8B" w:rsidP="00340E8B">
      <w:pPr>
        <w:shd w:val="clear" w:color="auto" w:fill="FFFFFF"/>
        <w:spacing w:before="100" w:beforeAutospacing="1" w:after="150" w:line="240" w:lineRule="atLeast"/>
        <w:rPr>
          <w:rFonts w:eastAsia="Times New Roman" w:cs="Times New Roman"/>
          <w:color w:val="3B3B3A"/>
          <w:sz w:val="36"/>
          <w:szCs w:val="36"/>
        </w:rPr>
      </w:pPr>
      <w:r w:rsidRPr="00340E8B">
        <w:rPr>
          <w:rFonts w:eastAsia="Times New Roman" w:cs="Times New Roman"/>
          <w:color w:val="3B3B3A"/>
        </w:rPr>
        <w:t>MATH I/MATH II</w:t>
      </w:r>
      <w:r>
        <w:rPr>
          <w:rFonts w:eastAsia="Times New Roman" w:cs="Times New Roman"/>
          <w:color w:val="3B3B3A"/>
        </w:rPr>
        <w:t xml:space="preserve">: </w:t>
      </w:r>
      <w:r w:rsidRPr="00340E8B">
        <w:rPr>
          <w:rFonts w:eastAsia="Times New Roman" w:cs="Times New Roman"/>
          <w:color w:val="3B3B3A"/>
          <w:sz w:val="36"/>
          <w:szCs w:val="36"/>
        </w:rPr>
        <w:t>An ANGRY BIRD Holiday</w:t>
      </w:r>
    </w:p>
    <w:p w14:paraId="55F57904" w14:textId="77777777" w:rsidR="00340E8B" w:rsidRDefault="00340E8B" w:rsidP="00340E8B">
      <w:p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 xml:space="preserve">Standards Addressed: </w:t>
      </w:r>
      <w:hyperlink r:id="rId6" w:history="1">
        <w:r w:rsidRPr="00340E8B">
          <w:rPr>
            <w:rFonts w:eastAsia="Times New Roman" w:cs="Times New Roman"/>
            <w:color w:val="8A2003"/>
          </w:rPr>
          <w:t>CCSS.Math.Content.HSA-CED.A.1</w:t>
        </w:r>
      </w:hyperlink>
      <w:r>
        <w:rPr>
          <w:rFonts w:eastAsia="Times New Roman" w:cs="Times New Roman"/>
          <w:color w:val="3B3B3A"/>
        </w:rPr>
        <w:t xml:space="preserve">, </w:t>
      </w:r>
      <w:hyperlink r:id="rId7" w:history="1">
        <w:r w:rsidRPr="00340E8B">
          <w:rPr>
            <w:rFonts w:eastAsia="Times New Roman" w:cs="Times New Roman"/>
            <w:color w:val="8A2003"/>
          </w:rPr>
          <w:t>CCSS.Math.Content.HSF-BF.B.3</w:t>
        </w:r>
      </w:hyperlink>
      <w:r>
        <w:rPr>
          <w:rFonts w:eastAsia="Times New Roman" w:cs="Times New Roman"/>
          <w:color w:val="3B3B3A"/>
        </w:rPr>
        <w:t xml:space="preserve">, </w:t>
      </w:r>
      <w:hyperlink r:id="rId8" w:history="1">
        <w:r w:rsidRPr="00340E8B">
          <w:rPr>
            <w:rFonts w:eastAsia="Times New Roman" w:cs="Times New Roman"/>
            <w:color w:val="8A2003"/>
          </w:rPr>
          <w:t>CCSS.Math.Content.HSF-LE.A.3</w:t>
        </w:r>
      </w:hyperlink>
      <w:r>
        <w:rPr>
          <w:rFonts w:eastAsia="Times New Roman" w:cs="Times New Roman"/>
          <w:color w:val="3B3B3A"/>
        </w:rPr>
        <w:t xml:space="preserve">. </w:t>
      </w:r>
    </w:p>
    <w:p w14:paraId="45306AFD" w14:textId="77777777" w:rsidR="00340E8B" w:rsidRDefault="00340E8B" w:rsidP="00340E8B">
      <w:p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 xml:space="preserve">Ms. Springer loves the game Angry Birds, an application available for iPhones and Androids. For the holidays, she wants her students to experiment with the app to grasp the deep understanding of quadratics. </w:t>
      </w:r>
    </w:p>
    <w:p w14:paraId="6D855242" w14:textId="77777777" w:rsidR="00340E8B" w:rsidRPr="00873458" w:rsidRDefault="00340E8B" w:rsidP="00340E8B">
      <w:pPr>
        <w:shd w:val="clear" w:color="auto" w:fill="FFFFFF"/>
        <w:spacing w:before="100" w:beforeAutospacing="1" w:after="150" w:line="240" w:lineRule="atLeast"/>
        <w:rPr>
          <w:rFonts w:eastAsia="Times New Roman" w:cs="Times New Roman"/>
          <w:b/>
          <w:color w:val="3B3B3A"/>
        </w:rPr>
      </w:pPr>
      <w:r w:rsidRPr="00873458">
        <w:rPr>
          <w:rFonts w:eastAsia="Times New Roman" w:cs="Times New Roman"/>
          <w:b/>
          <w:color w:val="3B3B3A"/>
        </w:rPr>
        <w:t>Due Date: December 19</w:t>
      </w:r>
      <w:r w:rsidRPr="00873458">
        <w:rPr>
          <w:rFonts w:eastAsia="Times New Roman" w:cs="Times New Roman"/>
          <w:b/>
          <w:color w:val="3B3B3A"/>
          <w:vertAlign w:val="superscript"/>
        </w:rPr>
        <w:t>th</w:t>
      </w:r>
      <w:r w:rsidRPr="00873458">
        <w:rPr>
          <w:rFonts w:eastAsia="Times New Roman" w:cs="Times New Roman"/>
          <w:b/>
          <w:color w:val="3B3B3A"/>
        </w:rPr>
        <w:t xml:space="preserve">, 2013 </w:t>
      </w:r>
    </w:p>
    <w:p w14:paraId="2EB1B2D3" w14:textId="77777777" w:rsidR="00340E8B" w:rsidRDefault="00340E8B" w:rsidP="00340E8B">
      <w:p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Students will begin this project by experimenting with the app on their mobile device, iPad, Tablet, or Ms. Springer’s iPad during class time. On November 15</w:t>
      </w:r>
      <w:r w:rsidRPr="00340E8B">
        <w:rPr>
          <w:rFonts w:eastAsia="Times New Roman" w:cs="Times New Roman"/>
          <w:color w:val="3B3B3A"/>
          <w:vertAlign w:val="superscript"/>
        </w:rPr>
        <w:t>th</w:t>
      </w:r>
      <w:r>
        <w:rPr>
          <w:rFonts w:eastAsia="Times New Roman" w:cs="Times New Roman"/>
          <w:color w:val="3B3B3A"/>
        </w:rPr>
        <w:t xml:space="preserve"> students will dedicate most of their class time playing with this app and discussing, in groups, how quadratics plays a part of the path of the angry bird. </w:t>
      </w:r>
      <w:r w:rsidR="00E82836">
        <w:rPr>
          <w:rFonts w:eastAsia="Times New Roman" w:cs="Times New Roman"/>
          <w:color w:val="3B3B3A"/>
        </w:rPr>
        <w:t>On November 20</w:t>
      </w:r>
      <w:r w:rsidR="00E82836" w:rsidRPr="00E82836">
        <w:rPr>
          <w:rFonts w:eastAsia="Times New Roman" w:cs="Times New Roman"/>
          <w:color w:val="3B3B3A"/>
          <w:vertAlign w:val="superscript"/>
        </w:rPr>
        <w:t>th</w:t>
      </w:r>
      <w:r w:rsidR="00E82836">
        <w:rPr>
          <w:rFonts w:eastAsia="Times New Roman" w:cs="Times New Roman"/>
          <w:color w:val="3B3B3A"/>
        </w:rPr>
        <w:t xml:space="preserve">, the class will discuss all properties of quadratics, angles, finding the zeroes, FOIL, factoring, and angry bird levels. </w:t>
      </w:r>
    </w:p>
    <w:p w14:paraId="72262470" w14:textId="77777777" w:rsidR="00E82836" w:rsidRDefault="00E82836" w:rsidP="00340E8B">
      <w:p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The project must include:</w:t>
      </w:r>
    </w:p>
    <w:p w14:paraId="3C50CA15" w14:textId="77777777" w:rsidR="00E82836" w:rsidRDefault="00E82836" w:rsidP="00E82836">
      <w:pPr>
        <w:pStyle w:val="ListParagraph"/>
        <w:numPr>
          <w:ilvl w:val="0"/>
          <w:numId w:val="4"/>
        </w:num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 xml:space="preserve">A colorful level layout that shows creativity that shows birds, pigs, structures, slingshots, and path areas. </w:t>
      </w:r>
    </w:p>
    <w:p w14:paraId="026568F7" w14:textId="77777777" w:rsidR="00E82836" w:rsidRDefault="00E82836" w:rsidP="00E82836">
      <w:pPr>
        <w:pStyle w:val="ListParagraph"/>
        <w:numPr>
          <w:ilvl w:val="0"/>
          <w:numId w:val="4"/>
        </w:num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Shows two or more flight paths</w:t>
      </w:r>
    </w:p>
    <w:p w14:paraId="07787D56" w14:textId="77777777" w:rsidR="00E82836" w:rsidRDefault="00E82836" w:rsidP="00E82836">
      <w:pPr>
        <w:pStyle w:val="ListParagraph"/>
        <w:numPr>
          <w:ilvl w:val="0"/>
          <w:numId w:val="4"/>
        </w:num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Flight paths must be parabolas that have defined maximums, symmetry, and vertex</w:t>
      </w:r>
    </w:p>
    <w:p w14:paraId="346D092A" w14:textId="77777777" w:rsidR="00E82836" w:rsidRDefault="00E82836" w:rsidP="00E82836">
      <w:pPr>
        <w:pStyle w:val="ListParagraph"/>
        <w:numPr>
          <w:ilvl w:val="0"/>
          <w:numId w:val="4"/>
        </w:num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Equations of each parabola showing each equation and the work to get the equation must be present either on the layout or on a separate sheet of paper</w:t>
      </w:r>
    </w:p>
    <w:p w14:paraId="56054E37" w14:textId="77777777" w:rsidR="00E82836" w:rsidRDefault="00E82836" w:rsidP="00E82836">
      <w:pPr>
        <w:pStyle w:val="ListParagraph"/>
        <w:numPr>
          <w:ilvl w:val="0"/>
          <w:numId w:val="4"/>
        </w:num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 xml:space="preserve">A clear </w:t>
      </w:r>
      <w:r w:rsidR="00B537FB">
        <w:rPr>
          <w:rFonts w:eastAsia="Times New Roman" w:cs="Times New Roman"/>
          <w:color w:val="3B3B3A"/>
        </w:rPr>
        <w:t>description</w:t>
      </w:r>
      <w:r>
        <w:rPr>
          <w:rFonts w:eastAsia="Times New Roman" w:cs="Times New Roman"/>
          <w:color w:val="3B3B3A"/>
        </w:rPr>
        <w:t xml:space="preserve"> of how the blocks will fall with each parabola. </w:t>
      </w:r>
    </w:p>
    <w:p w14:paraId="249666E4" w14:textId="77777777" w:rsidR="00E82836" w:rsidRDefault="00E82836" w:rsidP="00E82836">
      <w:pPr>
        <w:shd w:val="clear" w:color="auto" w:fill="FFFFFF"/>
        <w:spacing w:before="100" w:beforeAutospacing="1" w:after="150" w:line="240" w:lineRule="atLeast"/>
        <w:rPr>
          <w:rFonts w:eastAsia="Times New Roman" w:cs="Times New Roman"/>
          <w:color w:val="3B3B3A"/>
        </w:rPr>
      </w:pPr>
    </w:p>
    <w:p w14:paraId="38F5FEF6" w14:textId="77777777" w:rsidR="00E82836" w:rsidRDefault="00E82836" w:rsidP="00E82836">
      <w:p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 xml:space="preserve">Rubric: </w:t>
      </w:r>
    </w:p>
    <w:tbl>
      <w:tblPr>
        <w:tblStyle w:val="TableGrid"/>
        <w:tblW w:w="0" w:type="auto"/>
        <w:tblLook w:val="00BF" w:firstRow="1" w:lastRow="0" w:firstColumn="1" w:lastColumn="0" w:noHBand="0" w:noVBand="0"/>
      </w:tblPr>
      <w:tblGrid>
        <w:gridCol w:w="2325"/>
        <w:gridCol w:w="2177"/>
        <w:gridCol w:w="2177"/>
        <w:gridCol w:w="2177"/>
      </w:tblGrid>
      <w:tr w:rsidR="00873458" w:rsidRPr="00EF186C" w14:paraId="090C14EC" w14:textId="77777777" w:rsidTr="00873458">
        <w:tc>
          <w:tcPr>
            <w:tcW w:w="3654" w:type="dxa"/>
          </w:tcPr>
          <w:p w14:paraId="5042FDCE" w14:textId="77777777" w:rsidR="00873458" w:rsidRPr="00EF186C" w:rsidRDefault="00873458" w:rsidP="00873458">
            <w:r>
              <w:t xml:space="preserve">Criteria </w:t>
            </w:r>
          </w:p>
        </w:tc>
        <w:tc>
          <w:tcPr>
            <w:tcW w:w="3654" w:type="dxa"/>
          </w:tcPr>
          <w:p w14:paraId="350FAAE4" w14:textId="77777777" w:rsidR="00873458" w:rsidRPr="00EF186C" w:rsidRDefault="00873458" w:rsidP="00873458">
            <w:r>
              <w:t>Level I</w:t>
            </w:r>
          </w:p>
        </w:tc>
        <w:tc>
          <w:tcPr>
            <w:tcW w:w="3654" w:type="dxa"/>
          </w:tcPr>
          <w:p w14:paraId="351BCB9D" w14:textId="77777777" w:rsidR="00873458" w:rsidRPr="00EF186C" w:rsidRDefault="00873458" w:rsidP="00873458">
            <w:r>
              <w:t>Level II</w:t>
            </w:r>
          </w:p>
        </w:tc>
        <w:tc>
          <w:tcPr>
            <w:tcW w:w="3654" w:type="dxa"/>
          </w:tcPr>
          <w:p w14:paraId="065F1743" w14:textId="77777777" w:rsidR="00873458" w:rsidRPr="00EF186C" w:rsidRDefault="00873458" w:rsidP="00873458">
            <w:r>
              <w:t>Level III</w:t>
            </w:r>
          </w:p>
        </w:tc>
      </w:tr>
      <w:tr w:rsidR="00873458" w:rsidRPr="00EF186C" w14:paraId="0B1BC1F4" w14:textId="77777777" w:rsidTr="00873458">
        <w:tc>
          <w:tcPr>
            <w:tcW w:w="3654" w:type="dxa"/>
          </w:tcPr>
          <w:p w14:paraId="2F8B6253" w14:textId="77777777" w:rsidR="00873458" w:rsidRPr="00EF186C" w:rsidRDefault="00873458" w:rsidP="00873458"/>
          <w:p w14:paraId="1147D3A9" w14:textId="77777777" w:rsidR="00873458" w:rsidRPr="00EF186C" w:rsidRDefault="00873458" w:rsidP="00873458"/>
          <w:p w14:paraId="0B8FB524" w14:textId="77777777" w:rsidR="00873458" w:rsidRPr="00EF186C" w:rsidRDefault="00873458" w:rsidP="00873458"/>
          <w:p w14:paraId="2324E924" w14:textId="77777777" w:rsidR="00873458" w:rsidRPr="00EF186C" w:rsidRDefault="00873458" w:rsidP="00873458"/>
          <w:p w14:paraId="5A10D35B" w14:textId="77777777" w:rsidR="00873458" w:rsidRPr="00EF186C" w:rsidRDefault="00873458" w:rsidP="00873458"/>
          <w:p w14:paraId="52893CA0" w14:textId="77777777" w:rsidR="00873458" w:rsidRPr="00EF186C" w:rsidRDefault="00873458" w:rsidP="00873458">
            <w:r>
              <w:t>Quadratic/Linear Equations</w:t>
            </w:r>
          </w:p>
          <w:p w14:paraId="75E7958C" w14:textId="77777777" w:rsidR="00873458" w:rsidRPr="00EF186C" w:rsidRDefault="00873458" w:rsidP="00873458"/>
        </w:tc>
        <w:tc>
          <w:tcPr>
            <w:tcW w:w="3654" w:type="dxa"/>
          </w:tcPr>
          <w:p w14:paraId="50610A61" w14:textId="77777777" w:rsidR="00873458" w:rsidRPr="00EF186C" w:rsidRDefault="00873458" w:rsidP="00873458">
            <w:r>
              <w:t>Student shows a developing, but not complete, strategy is shown forming equations.</w:t>
            </w:r>
          </w:p>
        </w:tc>
        <w:tc>
          <w:tcPr>
            <w:tcW w:w="3654" w:type="dxa"/>
          </w:tcPr>
          <w:p w14:paraId="35D80215" w14:textId="77777777" w:rsidR="00873458" w:rsidRPr="00EF186C" w:rsidRDefault="00873458" w:rsidP="00873458">
            <w:r>
              <w:t>Student shows developing equations with slight errors</w:t>
            </w:r>
          </w:p>
        </w:tc>
        <w:tc>
          <w:tcPr>
            <w:tcW w:w="3654" w:type="dxa"/>
          </w:tcPr>
          <w:p w14:paraId="3AD4A71C" w14:textId="77777777" w:rsidR="00873458" w:rsidRPr="00EF186C" w:rsidRDefault="00873458" w:rsidP="00873458">
            <w:r>
              <w:t xml:space="preserve">Student shows a clear strategy in developing equations. The student’s project shows proof of how the student developed each equation. </w:t>
            </w:r>
          </w:p>
        </w:tc>
      </w:tr>
      <w:tr w:rsidR="00873458" w:rsidRPr="00EF186C" w14:paraId="00849E78" w14:textId="77777777" w:rsidTr="00873458">
        <w:tc>
          <w:tcPr>
            <w:tcW w:w="3654" w:type="dxa"/>
          </w:tcPr>
          <w:p w14:paraId="42EC6CE1" w14:textId="77777777" w:rsidR="00873458" w:rsidRPr="00EF186C" w:rsidRDefault="00873458" w:rsidP="00873458"/>
          <w:p w14:paraId="0319D945" w14:textId="77777777" w:rsidR="00873458" w:rsidRPr="00EF186C" w:rsidRDefault="00873458" w:rsidP="00873458"/>
          <w:p w14:paraId="11B0E444" w14:textId="77777777" w:rsidR="00873458" w:rsidRPr="00EF186C" w:rsidRDefault="00873458" w:rsidP="00873458"/>
          <w:p w14:paraId="4A31C106" w14:textId="77777777" w:rsidR="00873458" w:rsidRPr="00EF186C" w:rsidRDefault="00873458" w:rsidP="00873458"/>
          <w:p w14:paraId="71C6D61F" w14:textId="77777777" w:rsidR="00873458" w:rsidRPr="00EF186C" w:rsidRDefault="00873458" w:rsidP="00873458"/>
          <w:p w14:paraId="74116662" w14:textId="77777777" w:rsidR="00873458" w:rsidRPr="00EF186C" w:rsidRDefault="00873458" w:rsidP="00873458">
            <w:r>
              <w:t>Graph of Equations</w:t>
            </w:r>
          </w:p>
          <w:p w14:paraId="5A91B902" w14:textId="77777777" w:rsidR="00873458" w:rsidRPr="00EF186C" w:rsidRDefault="00873458" w:rsidP="00873458"/>
        </w:tc>
        <w:tc>
          <w:tcPr>
            <w:tcW w:w="3654" w:type="dxa"/>
          </w:tcPr>
          <w:p w14:paraId="237361DD" w14:textId="77777777" w:rsidR="00873458" w:rsidRPr="00EF186C" w:rsidRDefault="00873458" w:rsidP="00873458">
            <w:r>
              <w:lastRenderedPageBreak/>
              <w:t xml:space="preserve">Graph shows no properties of quadratics </w:t>
            </w:r>
          </w:p>
        </w:tc>
        <w:tc>
          <w:tcPr>
            <w:tcW w:w="3654" w:type="dxa"/>
          </w:tcPr>
          <w:p w14:paraId="1C7E107D" w14:textId="77777777" w:rsidR="00873458" w:rsidRPr="00EF186C" w:rsidRDefault="00873458" w:rsidP="00873458">
            <w:r>
              <w:t xml:space="preserve">Graph shows some properties of quadratics </w:t>
            </w:r>
          </w:p>
        </w:tc>
        <w:tc>
          <w:tcPr>
            <w:tcW w:w="3654" w:type="dxa"/>
          </w:tcPr>
          <w:p w14:paraId="2B4B3D8A" w14:textId="77777777" w:rsidR="00873458" w:rsidRPr="00EF186C" w:rsidRDefault="00873458" w:rsidP="00873458">
            <w:r>
              <w:t xml:space="preserve">Graph shows a maximum, zeroes, vertex, symmetry, and predicted end point. </w:t>
            </w:r>
            <w:r w:rsidR="00662B76">
              <w:t xml:space="preserve">The student has also stated which quadrant of the </w:t>
            </w:r>
            <w:r w:rsidR="00662B76">
              <w:lastRenderedPageBreak/>
              <w:t xml:space="preserve">graph the scenario </w:t>
            </w:r>
            <w:proofErr w:type="gramStart"/>
            <w:r w:rsidR="00662B76">
              <w:t>lies</w:t>
            </w:r>
            <w:proofErr w:type="gramEnd"/>
            <w:r w:rsidR="00662B76">
              <w:t xml:space="preserve"> on and why. </w:t>
            </w:r>
          </w:p>
        </w:tc>
      </w:tr>
      <w:tr w:rsidR="00873458" w:rsidRPr="00EF186C" w14:paraId="285456DE" w14:textId="77777777" w:rsidTr="00873458">
        <w:tc>
          <w:tcPr>
            <w:tcW w:w="3654" w:type="dxa"/>
          </w:tcPr>
          <w:p w14:paraId="7AC01212" w14:textId="77777777" w:rsidR="00873458" w:rsidRPr="00EF186C" w:rsidRDefault="00873458" w:rsidP="00873458"/>
          <w:p w14:paraId="35822A63" w14:textId="77777777" w:rsidR="00873458" w:rsidRPr="00EF186C" w:rsidRDefault="00873458" w:rsidP="00873458"/>
          <w:p w14:paraId="5DA0E1EB" w14:textId="77777777" w:rsidR="00873458" w:rsidRPr="00EF186C" w:rsidRDefault="00873458" w:rsidP="00873458"/>
          <w:p w14:paraId="0007D8EE" w14:textId="77777777" w:rsidR="00873458" w:rsidRPr="00EF186C" w:rsidRDefault="00873458" w:rsidP="00873458"/>
          <w:p w14:paraId="4819CCCC" w14:textId="77777777" w:rsidR="00873458" w:rsidRPr="00EF186C" w:rsidRDefault="00873458" w:rsidP="00873458"/>
          <w:p w14:paraId="20D279A4" w14:textId="77777777" w:rsidR="00873458" w:rsidRPr="00EF186C" w:rsidRDefault="00873458" w:rsidP="00873458">
            <w:r>
              <w:t xml:space="preserve">Creativity </w:t>
            </w:r>
          </w:p>
          <w:p w14:paraId="45914D4A" w14:textId="77777777" w:rsidR="00873458" w:rsidRPr="00EF186C" w:rsidRDefault="00873458" w:rsidP="00873458"/>
        </w:tc>
        <w:tc>
          <w:tcPr>
            <w:tcW w:w="3654" w:type="dxa"/>
          </w:tcPr>
          <w:p w14:paraId="724ED903" w14:textId="77777777" w:rsidR="00873458" w:rsidRPr="00EF186C" w:rsidRDefault="00873458" w:rsidP="00873458">
            <w:r>
              <w:t xml:space="preserve">Student shows no color, no interest in the project, and no relation to quadratics. The student has no representation of birds, pigs, </w:t>
            </w:r>
            <w:r w:rsidR="00B537FB">
              <w:t>etc.</w:t>
            </w:r>
            <w:r>
              <w:t xml:space="preserve"> </w:t>
            </w:r>
          </w:p>
        </w:tc>
        <w:tc>
          <w:tcPr>
            <w:tcW w:w="3654" w:type="dxa"/>
          </w:tcPr>
          <w:p w14:paraId="55E82CB8" w14:textId="77777777" w:rsidR="00873458" w:rsidRPr="00EF186C" w:rsidRDefault="00873458" w:rsidP="00873458">
            <w:r>
              <w:t xml:space="preserve">Student shows some color and interest in the project. There is a somewhat clear representation of quadratics and the student has, at their best, developed representation of birds, pigs, </w:t>
            </w:r>
            <w:r w:rsidR="00B537FB">
              <w:t>etc.</w:t>
            </w:r>
            <w:r>
              <w:t xml:space="preserve"> </w:t>
            </w:r>
          </w:p>
        </w:tc>
        <w:tc>
          <w:tcPr>
            <w:tcW w:w="3654" w:type="dxa"/>
          </w:tcPr>
          <w:p w14:paraId="47086696" w14:textId="77777777" w:rsidR="00873458" w:rsidRPr="00EF186C" w:rsidRDefault="00873458" w:rsidP="00873458">
            <w:r>
              <w:t xml:space="preserve">Student shows lots of color and interest in the project. There is a clear representation of quadratics and the student has, at their best, developed representation of birds, pigs, </w:t>
            </w:r>
            <w:r w:rsidR="00B537FB">
              <w:t>etc.</w:t>
            </w:r>
            <w:r>
              <w:t xml:space="preserve"> </w:t>
            </w:r>
          </w:p>
        </w:tc>
      </w:tr>
    </w:tbl>
    <w:p w14:paraId="46955C56" w14:textId="77777777" w:rsidR="00873458" w:rsidRPr="00E82836" w:rsidRDefault="00873458" w:rsidP="00E82836">
      <w:pPr>
        <w:shd w:val="clear" w:color="auto" w:fill="FFFFFF"/>
        <w:spacing w:before="100" w:beforeAutospacing="1" w:after="150" w:line="240" w:lineRule="atLeast"/>
        <w:rPr>
          <w:rFonts w:eastAsia="Times New Roman" w:cs="Times New Roman"/>
          <w:color w:val="3B3B3A"/>
        </w:rPr>
      </w:pPr>
    </w:p>
    <w:p w14:paraId="6B043957" w14:textId="77777777" w:rsidR="00340E8B" w:rsidRDefault="00340E8B" w:rsidP="00340E8B">
      <w:pPr>
        <w:shd w:val="clear" w:color="auto" w:fill="FFFFFF"/>
        <w:spacing w:before="100" w:beforeAutospacing="1" w:after="150" w:line="240" w:lineRule="atLeast"/>
        <w:rPr>
          <w:rFonts w:eastAsia="Times New Roman" w:cs="Times New Roman"/>
          <w:color w:val="3B3B3A"/>
        </w:rPr>
      </w:pPr>
    </w:p>
    <w:p w14:paraId="1C18A03D" w14:textId="77777777" w:rsidR="00B537FB" w:rsidRDefault="00873458" w:rsidP="00340E8B">
      <w:p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 xml:space="preserve">This project is mainly to understand the properties of quadratics. </w:t>
      </w:r>
      <w:r w:rsidR="00B537FB">
        <w:rPr>
          <w:rFonts w:eastAsia="Times New Roman" w:cs="Times New Roman"/>
          <w:color w:val="3B3B3A"/>
        </w:rPr>
        <w:t>Students should try their best; I understand we are all artists in our own way. If the student chooses to create this project on computer software, this will also be acceptable.</w:t>
      </w:r>
    </w:p>
    <w:p w14:paraId="77C811B5" w14:textId="77777777" w:rsidR="000E7560" w:rsidRPr="00340E8B" w:rsidRDefault="000E7560" w:rsidP="00340E8B">
      <w:pPr>
        <w:shd w:val="clear" w:color="auto" w:fill="FFFFFF"/>
        <w:spacing w:before="100" w:beforeAutospacing="1" w:after="150" w:line="240" w:lineRule="atLeast"/>
        <w:rPr>
          <w:rFonts w:eastAsia="Times New Roman" w:cs="Times New Roman"/>
          <w:color w:val="3B3B3A"/>
        </w:rPr>
      </w:pPr>
      <w:r>
        <w:rPr>
          <w:rFonts w:eastAsia="Times New Roman" w:cs="Times New Roman"/>
          <w:color w:val="3B3B3A"/>
        </w:rPr>
        <w:t xml:space="preserve">Summative: This would be a project to test what the student has learned over the past semester and the level of deep knowledge the student has on quadratics. </w:t>
      </w:r>
      <w:bookmarkStart w:id="0" w:name="_GoBack"/>
      <w:bookmarkEnd w:id="0"/>
    </w:p>
    <w:p w14:paraId="515C4CE1" w14:textId="77777777" w:rsidR="00340E8B" w:rsidRPr="00340E8B" w:rsidRDefault="00340E8B" w:rsidP="00340E8B">
      <w:pPr>
        <w:shd w:val="clear" w:color="auto" w:fill="FFFFFF"/>
        <w:spacing w:before="100" w:beforeAutospacing="1" w:after="150" w:line="240" w:lineRule="atLeast"/>
        <w:rPr>
          <w:rFonts w:ascii="Helvetica" w:eastAsia="Times New Roman" w:hAnsi="Helvetica" w:cs="Times New Roman"/>
          <w:color w:val="3B3B3A"/>
          <w:sz w:val="20"/>
          <w:szCs w:val="20"/>
        </w:rPr>
      </w:pPr>
    </w:p>
    <w:p w14:paraId="5CFE44F4" w14:textId="77777777" w:rsidR="0008467B" w:rsidRDefault="0008467B"/>
    <w:sectPr w:rsidR="0008467B" w:rsidSect="00BA41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A3EA3"/>
    <w:multiLevelType w:val="multilevel"/>
    <w:tmpl w:val="54C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54C19"/>
    <w:multiLevelType w:val="multilevel"/>
    <w:tmpl w:val="4FC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722C5"/>
    <w:multiLevelType w:val="multilevel"/>
    <w:tmpl w:val="0FC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F833E5"/>
    <w:multiLevelType w:val="hybridMultilevel"/>
    <w:tmpl w:val="2812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8B"/>
    <w:rsid w:val="0008467B"/>
    <w:rsid w:val="000E7560"/>
    <w:rsid w:val="00340E8B"/>
    <w:rsid w:val="00662B76"/>
    <w:rsid w:val="00873458"/>
    <w:rsid w:val="00B537FB"/>
    <w:rsid w:val="00B67ACA"/>
    <w:rsid w:val="00BA411D"/>
    <w:rsid w:val="00E82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9A7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0E8B"/>
    <w:rPr>
      <w:color w:val="0000FF"/>
      <w:u w:val="single"/>
    </w:rPr>
  </w:style>
  <w:style w:type="character" w:customStyle="1" w:styleId="apple-converted-space">
    <w:name w:val="apple-converted-space"/>
    <w:basedOn w:val="DefaultParagraphFont"/>
    <w:rsid w:val="00340E8B"/>
  </w:style>
  <w:style w:type="paragraph" w:styleId="ListParagraph">
    <w:name w:val="List Paragraph"/>
    <w:basedOn w:val="Normal"/>
    <w:uiPriority w:val="34"/>
    <w:qFormat/>
    <w:rsid w:val="00E82836"/>
    <w:pPr>
      <w:ind w:left="720"/>
      <w:contextualSpacing/>
    </w:pPr>
  </w:style>
  <w:style w:type="table" w:styleId="TableGrid">
    <w:name w:val="Table Grid"/>
    <w:basedOn w:val="TableNormal"/>
    <w:rsid w:val="00873458"/>
    <w:rPr>
      <w:rFonts w:ascii="Times New Roman" w:eastAsia="Times New Roman" w:hAnsi="Times New Roman" w:cs="Times New Roman"/>
      <w:sz w:val="20"/>
      <w:szCs w:val="20"/>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0E8B"/>
    <w:rPr>
      <w:color w:val="0000FF"/>
      <w:u w:val="single"/>
    </w:rPr>
  </w:style>
  <w:style w:type="character" w:customStyle="1" w:styleId="apple-converted-space">
    <w:name w:val="apple-converted-space"/>
    <w:basedOn w:val="DefaultParagraphFont"/>
    <w:rsid w:val="00340E8B"/>
  </w:style>
  <w:style w:type="paragraph" w:styleId="ListParagraph">
    <w:name w:val="List Paragraph"/>
    <w:basedOn w:val="Normal"/>
    <w:uiPriority w:val="34"/>
    <w:qFormat/>
    <w:rsid w:val="00E82836"/>
    <w:pPr>
      <w:ind w:left="720"/>
      <w:contextualSpacing/>
    </w:pPr>
  </w:style>
  <w:style w:type="table" w:styleId="TableGrid">
    <w:name w:val="Table Grid"/>
    <w:basedOn w:val="TableNormal"/>
    <w:rsid w:val="00873458"/>
    <w:rPr>
      <w:rFonts w:ascii="Times New Roman" w:eastAsia="Times New Roman" w:hAnsi="Times New Roman" w:cs="Times New Roman"/>
      <w:sz w:val="20"/>
      <w:szCs w:val="20"/>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658879">
      <w:bodyDiv w:val="1"/>
      <w:marLeft w:val="0"/>
      <w:marRight w:val="0"/>
      <w:marTop w:val="0"/>
      <w:marBottom w:val="0"/>
      <w:divBdr>
        <w:top w:val="none" w:sz="0" w:space="0" w:color="auto"/>
        <w:left w:val="none" w:sz="0" w:space="0" w:color="auto"/>
        <w:bottom w:val="none" w:sz="0" w:space="0" w:color="auto"/>
        <w:right w:val="none" w:sz="0" w:space="0" w:color="auto"/>
      </w:divBdr>
    </w:div>
    <w:div w:id="1240561881">
      <w:bodyDiv w:val="1"/>
      <w:marLeft w:val="0"/>
      <w:marRight w:val="0"/>
      <w:marTop w:val="0"/>
      <w:marBottom w:val="0"/>
      <w:divBdr>
        <w:top w:val="none" w:sz="0" w:space="0" w:color="auto"/>
        <w:left w:val="none" w:sz="0" w:space="0" w:color="auto"/>
        <w:bottom w:val="none" w:sz="0" w:space="0" w:color="auto"/>
        <w:right w:val="none" w:sz="0" w:space="0" w:color="auto"/>
      </w:divBdr>
    </w:div>
    <w:div w:id="14843502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restandards.org/Math/Content/HSA/CED/A/1" TargetMode="External"/><Relationship Id="rId7" Type="http://schemas.openxmlformats.org/officeDocument/2006/relationships/hyperlink" Target="http://www.corestandards.org/Math/Content/HSF/BF/B/3" TargetMode="External"/><Relationship Id="rId8" Type="http://schemas.openxmlformats.org/officeDocument/2006/relationships/hyperlink" Target="http://www.corestandards.org/Math/Content/HSF/LE/A/3"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461</Words>
  <Characters>2633</Characters>
  <Application>Microsoft Macintosh Word</Application>
  <DocSecurity>0</DocSecurity>
  <Lines>21</Lines>
  <Paragraphs>6</Paragraphs>
  <ScaleCrop>false</ScaleCrop>
  <Company>East Carolina University</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Springer</dc:creator>
  <cp:keywords/>
  <dc:description/>
  <cp:lastModifiedBy>Elizabeth Springer</cp:lastModifiedBy>
  <cp:revision>2</cp:revision>
  <dcterms:created xsi:type="dcterms:W3CDTF">2013-11-25T02:34:00Z</dcterms:created>
  <dcterms:modified xsi:type="dcterms:W3CDTF">2013-11-25T16:21:00Z</dcterms:modified>
</cp:coreProperties>
</file>